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E8C0" w14:textId="28C23676" w:rsidR="008F2346" w:rsidRPr="001A12BB" w:rsidRDefault="001A12BB" w:rsidP="004A6EB0">
      <w:pPr>
        <w:pStyle w:val="Heading1"/>
        <w:rPr>
          <w:b/>
          <w:bCs/>
          <w:sz w:val="28"/>
          <w:szCs w:val="28"/>
          <w:lang w:val="fr-FR"/>
        </w:rPr>
      </w:pPr>
      <w:r w:rsidRPr="001A12BB">
        <w:rPr>
          <w:rFonts w:eastAsiaTheme="minorEastAsia"/>
          <w:lang w:val="fr-FR"/>
        </w:rPr>
        <w:t xml:space="preserve">Formulaire de Consentement </w:t>
      </w:r>
      <w:r w:rsidRPr="001A12BB">
        <w:rPr>
          <w:rFonts w:eastAsiaTheme="minorEastAsia" w:cstheme="majorHAnsi"/>
          <w:lang w:val="fr-FR"/>
        </w:rPr>
        <w:t>à</w:t>
      </w:r>
      <w:r w:rsidRPr="001A12BB">
        <w:rPr>
          <w:rFonts w:eastAsiaTheme="minorEastAsia"/>
          <w:lang w:val="fr-FR"/>
        </w:rPr>
        <w:t xml:space="preserve"> l</w:t>
      </w:r>
      <w:r>
        <w:rPr>
          <w:rFonts w:eastAsiaTheme="minorEastAsia"/>
          <w:lang w:val="fr-FR"/>
        </w:rPr>
        <w:t>a Prise de Photos et de Vid</w:t>
      </w:r>
      <w:r>
        <w:rPr>
          <w:rFonts w:eastAsiaTheme="minorEastAsia" w:cstheme="majorHAnsi"/>
          <w:lang w:val="fr-FR"/>
        </w:rPr>
        <w:t>é</w:t>
      </w:r>
      <w:r>
        <w:rPr>
          <w:rFonts w:eastAsiaTheme="minorEastAsia"/>
          <w:lang w:val="fr-FR"/>
        </w:rPr>
        <w:t>os</w:t>
      </w:r>
      <w:bookmarkStart w:id="0" w:name="_GoBack"/>
      <w:bookmarkEnd w:id="0"/>
      <w:r w:rsidR="008F2346" w:rsidRPr="001A12BB">
        <w:rPr>
          <w:rFonts w:eastAsiaTheme="minorEastAsia"/>
          <w:lang w:val="fr-FR"/>
        </w:rPr>
        <w:br/>
      </w:r>
    </w:p>
    <w:tbl>
      <w:tblPr>
        <w:tblStyle w:val="TableGrid"/>
        <w:tblW w:w="850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8F2346" w14:paraId="2914A232" w14:textId="5C452A57" w:rsidTr="008F2346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14:paraId="369373F5" w14:textId="6290F254" w:rsidR="009F3A1C" w:rsidRPr="009F3A1C" w:rsidRDefault="009F3A1C" w:rsidP="009F3A1C">
            <w:pPr>
              <w:spacing w:after="120"/>
              <w:rPr>
                <w:lang w:val="fr-FR"/>
              </w:rPr>
            </w:pPr>
            <w:r w:rsidRPr="009F3A1C">
              <w:rPr>
                <w:lang w:val="fr-FR"/>
              </w:rPr>
              <w:t>Conformément à notre politique de sauvegarde, nous n’autoriserons pas la prise de photographies, de séquences vidéo ou d’autres</w:t>
            </w:r>
            <w:r w:rsidRPr="009F3A1C">
              <w:rPr>
                <w:lang w:val="fr-FR"/>
              </w:rPr>
              <w:t xml:space="preserve"> </w:t>
            </w:r>
            <w:r w:rsidRPr="009F3A1C">
              <w:rPr>
                <w:lang w:val="fr-FR"/>
              </w:rPr>
              <w:t>images d’enfants, de jeunes ou d’adultes vulnérables sans leur consentement. Si l’enfant a moins de 16 ans, le consentement d’un</w:t>
            </w:r>
            <w:r w:rsidRPr="009F3A1C">
              <w:rPr>
                <w:lang w:val="fr-FR"/>
              </w:rPr>
              <w:t xml:space="preserve"> </w:t>
            </w:r>
            <w:r w:rsidRPr="009F3A1C">
              <w:rPr>
                <w:lang w:val="fr-FR"/>
              </w:rPr>
              <w:t>parent ou d’un·e tuteur·rice doit être obtenu.</w:t>
            </w:r>
          </w:p>
          <w:p w14:paraId="5743ED48" w14:textId="31EE1E83" w:rsidR="009F3A1C" w:rsidRPr="009F3A1C" w:rsidRDefault="009F3A1C" w:rsidP="009F3A1C">
            <w:pPr>
              <w:spacing w:after="120"/>
              <w:rPr>
                <w:lang w:val="fr-FR"/>
              </w:rPr>
            </w:pPr>
            <w:r w:rsidRPr="009F3A1C">
              <w:rPr>
                <w:lang w:val="fr-FR"/>
              </w:rPr>
              <w:t>(Si l’enfant a plus de 16 ans, il est de bonne pratique d’informer les parents/tuteur·rice·s que des photographies et/ou des vidéos de</w:t>
            </w:r>
            <w:r w:rsidRPr="009F3A1C">
              <w:rPr>
                <w:lang w:val="fr-FR"/>
              </w:rPr>
              <w:t xml:space="preserve"> </w:t>
            </w:r>
            <w:r w:rsidRPr="009F3A1C">
              <w:rPr>
                <w:lang w:val="fr-FR"/>
              </w:rPr>
              <w:t>leur enfant peuvent être utilisées si l’enfant a donné son consentement).</w:t>
            </w:r>
          </w:p>
          <w:p w14:paraId="7448FD49" w14:textId="27E0664F" w:rsidR="009F3A1C" w:rsidRPr="009F3A1C" w:rsidRDefault="009F3A1C" w:rsidP="009F3A1C">
            <w:pPr>
              <w:spacing w:after="120"/>
              <w:rPr>
                <w:lang w:val="fr-FR"/>
              </w:rPr>
            </w:pPr>
            <w:r w:rsidRPr="009F3A1C">
              <w:rPr>
                <w:lang w:val="fr-FR"/>
              </w:rPr>
              <w:t>Le consentement doit être obtenu auprès des tuteur·rice·s lorsqu’un·e adulte qui est pris·e en charge n’est pas en mesure de donner</w:t>
            </w:r>
            <w:r w:rsidRPr="009F3A1C">
              <w:rPr>
                <w:lang w:val="fr-FR"/>
              </w:rPr>
              <w:t xml:space="preserve"> </w:t>
            </w:r>
            <w:r w:rsidRPr="009F3A1C">
              <w:rPr>
                <w:lang w:val="fr-FR"/>
              </w:rPr>
              <w:t>son consentement.</w:t>
            </w:r>
          </w:p>
          <w:p w14:paraId="64A83FAB" w14:textId="6DA78FE2" w:rsidR="008F2346" w:rsidRPr="009F3A1C" w:rsidRDefault="009F3A1C" w:rsidP="009F3A1C">
            <w:pPr>
              <w:spacing w:after="120"/>
              <w:rPr>
                <w:lang w:val="fr-FR"/>
              </w:rPr>
            </w:pPr>
            <w:r w:rsidRPr="009F3A1C">
              <w:rPr>
                <w:b/>
                <w:bCs/>
                <w:i/>
                <w:iCs/>
                <w:lang w:val="fr-FR"/>
              </w:rPr>
              <w:t>[Nom du club ou de l’organisation]</w:t>
            </w:r>
            <w:r w:rsidRPr="009F3A1C">
              <w:rPr>
                <w:lang w:val="fr-FR"/>
              </w:rPr>
              <w:t xml:space="preserve"> prendra toutes les mesures nécessaires pour que ces images soient utilisées uniquement aux fins</w:t>
            </w:r>
            <w:r w:rsidRPr="009F3A1C">
              <w:rPr>
                <w:lang w:val="fr-FR"/>
              </w:rPr>
              <w:t xml:space="preserve"> </w:t>
            </w:r>
            <w:r w:rsidRPr="009F3A1C">
              <w:rPr>
                <w:lang w:val="fr-FR"/>
              </w:rPr>
              <w:t xml:space="preserve">auxquelles elles sont destinées. Si vous vous rendez compte que ces images sont utilisées de manière inappropriée, </w:t>
            </w:r>
            <w:proofErr w:type="gramStart"/>
            <w:r w:rsidRPr="009F3A1C">
              <w:rPr>
                <w:lang w:val="fr-FR"/>
              </w:rPr>
              <w:t>veuillez nous</w:t>
            </w:r>
            <w:proofErr w:type="gramEnd"/>
            <w:r w:rsidRPr="009F3A1C">
              <w:rPr>
                <w:lang w:val="fr-FR"/>
              </w:rPr>
              <w:t xml:space="preserve"> en</w:t>
            </w:r>
            <w:r w:rsidRPr="009F3A1C">
              <w:rPr>
                <w:lang w:val="fr-FR"/>
              </w:rPr>
              <w:t xml:space="preserve"> </w:t>
            </w:r>
            <w:r w:rsidRPr="009F3A1C">
              <w:rPr>
                <w:lang w:val="fr-FR"/>
              </w:rPr>
              <w:t>informer immédiatement.</w:t>
            </w:r>
          </w:p>
        </w:tc>
      </w:tr>
    </w:tbl>
    <w:p w14:paraId="179F1EF9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828"/>
        <w:gridCol w:w="5477"/>
        <w:gridCol w:w="644"/>
        <w:gridCol w:w="1826"/>
      </w:tblGrid>
      <w:tr w:rsidR="008F2346" w:rsidRPr="000D4119" w14:paraId="0CAD99B3" w14:textId="77777777" w:rsidTr="008F2346">
        <w:trPr>
          <w:trHeight w:val="23"/>
        </w:trPr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270FF0C0" w14:textId="77777777" w:rsidR="009F3A1C" w:rsidRPr="009F3A1C" w:rsidRDefault="009F3A1C" w:rsidP="009F3A1C">
            <w:pPr>
              <w:rPr>
                <w:b/>
                <w:szCs w:val="20"/>
                <w:lang w:val="fr-FR"/>
              </w:rPr>
            </w:pPr>
            <w:r w:rsidRPr="009F3A1C">
              <w:rPr>
                <w:b/>
                <w:szCs w:val="20"/>
                <w:lang w:val="fr-FR"/>
              </w:rPr>
              <w:t xml:space="preserve">Nom de l’enfant, du·de la jeune </w:t>
            </w:r>
            <w:proofErr w:type="gramStart"/>
            <w:r w:rsidRPr="009F3A1C">
              <w:rPr>
                <w:b/>
                <w:szCs w:val="20"/>
                <w:lang w:val="fr-FR"/>
              </w:rPr>
              <w:t>ou</w:t>
            </w:r>
            <w:proofErr w:type="gramEnd"/>
          </w:p>
          <w:p w14:paraId="4E7402E2" w14:textId="2993C819" w:rsidR="008F2346" w:rsidRPr="000D4119" w:rsidRDefault="009F3A1C" w:rsidP="009F3A1C">
            <w:pPr>
              <w:rPr>
                <w:b/>
                <w:szCs w:val="20"/>
              </w:rPr>
            </w:pPr>
            <w:r w:rsidRPr="009F3A1C">
              <w:rPr>
                <w:b/>
                <w:szCs w:val="20"/>
              </w:rPr>
              <w:t>de l’adulte</w:t>
            </w:r>
          </w:p>
        </w:tc>
        <w:tc>
          <w:tcPr>
            <w:tcW w:w="5477" w:type="dxa"/>
          </w:tcPr>
          <w:p w14:paraId="539F7C6E" w14:textId="77777777" w:rsidR="008F2346" w:rsidRPr="000D4119" w:rsidRDefault="008F2346" w:rsidP="008F2346">
            <w:pPr>
              <w:rPr>
                <w:szCs w:val="20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28756A1E" w14:textId="79647093" w:rsidR="008F2346" w:rsidRPr="000D4119" w:rsidRDefault="009F3A1C" w:rsidP="008F2346">
            <w:pPr>
              <w:rPr>
                <w:b/>
                <w:szCs w:val="20"/>
              </w:rPr>
            </w:pPr>
            <w:r w:rsidRPr="009F3A1C">
              <w:rPr>
                <w:b/>
                <w:szCs w:val="20"/>
              </w:rPr>
              <w:t>Â</w:t>
            </w:r>
            <w:r>
              <w:rPr>
                <w:b/>
                <w:szCs w:val="20"/>
              </w:rPr>
              <w:t>g</w:t>
            </w:r>
            <w:r>
              <w:rPr>
                <w:b/>
                <w:szCs w:val="20"/>
                <w:lang w:val="fr-FR"/>
              </w:rPr>
              <w:t>e</w:t>
            </w:r>
          </w:p>
        </w:tc>
        <w:tc>
          <w:tcPr>
            <w:tcW w:w="1826" w:type="dxa"/>
          </w:tcPr>
          <w:p w14:paraId="3B74D8CA" w14:textId="77777777" w:rsidR="008F2346" w:rsidRPr="000D4119" w:rsidRDefault="008F2346" w:rsidP="008F2346">
            <w:pPr>
              <w:rPr>
                <w:szCs w:val="20"/>
              </w:rPr>
            </w:pPr>
          </w:p>
        </w:tc>
      </w:tr>
    </w:tbl>
    <w:p w14:paraId="7AEE131C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6"/>
        <w:gridCol w:w="1559"/>
        <w:gridCol w:w="1842"/>
      </w:tblGrid>
      <w:tr w:rsidR="008F2346" w:rsidRPr="009F3A1C" w14:paraId="70870E8D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1A600406" w14:textId="27BCA289" w:rsidR="008F2346" w:rsidRPr="009F3A1C" w:rsidRDefault="009F3A1C" w:rsidP="008F2346">
            <w:pPr>
              <w:jc w:val="center"/>
              <w:rPr>
                <w:b/>
                <w:lang w:val="fr-FR"/>
              </w:rPr>
            </w:pPr>
            <w:r w:rsidRPr="009F3A1C">
              <w:rPr>
                <w:b/>
                <w:lang w:val="fr-FR"/>
              </w:rPr>
              <w:t>Déclaration de consentement - enfant â</w:t>
            </w:r>
            <w:r w:rsidRPr="009F3A1C">
              <w:rPr>
                <w:b/>
                <w:szCs w:val="20"/>
                <w:lang w:val="fr-FR"/>
              </w:rPr>
              <w:t>gé·</w:t>
            </w:r>
            <w:r>
              <w:rPr>
                <w:b/>
                <w:szCs w:val="20"/>
                <w:lang w:val="fr-FR"/>
              </w:rPr>
              <w:t>e</w:t>
            </w:r>
            <w:r w:rsidRPr="009F3A1C">
              <w:rPr>
                <w:b/>
                <w:lang w:val="fr-FR"/>
              </w:rPr>
              <w:t xml:space="preserve"> de 16 ans ou plus</w:t>
            </w:r>
          </w:p>
        </w:tc>
      </w:tr>
      <w:tr w:rsidR="008F2346" w:rsidRPr="00E52B22" w14:paraId="0898449F" w14:textId="77777777" w:rsidTr="008F2346">
        <w:tc>
          <w:tcPr>
            <w:tcW w:w="9775" w:type="dxa"/>
            <w:gridSpan w:val="5"/>
          </w:tcPr>
          <w:p w14:paraId="08463628" w14:textId="28C6A354" w:rsidR="008F2346" w:rsidRPr="00E52B22" w:rsidRDefault="00E52B22" w:rsidP="008F2346">
            <w:pPr>
              <w:rPr>
                <w:sz w:val="18"/>
                <w:szCs w:val="18"/>
                <w:lang w:val="fr-FR"/>
              </w:rPr>
            </w:pPr>
            <w:r w:rsidRPr="00E52B22">
              <w:rPr>
                <w:sz w:val="18"/>
                <w:szCs w:val="18"/>
                <w:lang w:val="fr-FR"/>
              </w:rPr>
              <w:t>Veuillez cocher chaque case (ou rayer ce à quoi vous ne consentez pas), puis signer ce formulaire.</w:t>
            </w:r>
          </w:p>
        </w:tc>
      </w:tr>
      <w:tr w:rsidR="00E52B22" w:rsidRPr="00E52B22" w14:paraId="13FEBCD2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548D420E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4A2BF910" w14:textId="3526627A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J’autorise l’utilisation de ma photographie au sein du club à des fins d’affichage.</w:t>
            </w:r>
          </w:p>
        </w:tc>
      </w:tr>
      <w:tr w:rsidR="00E52B22" w:rsidRPr="00E52B22" w14:paraId="586C60F6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E9E8E3F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3C3C515" w14:textId="44559DC8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J'autorise l'utilisation de ma photographie dans d'autres publications imprimées.</w:t>
            </w:r>
          </w:p>
        </w:tc>
      </w:tr>
      <w:tr w:rsidR="00E52B22" w:rsidRPr="00E52B22" w14:paraId="69132D63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50D0AF42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70E05469" w14:textId="540F87E7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J'autorise l'utilisation de ma photographie sur le site web du club.</w:t>
            </w:r>
          </w:p>
        </w:tc>
      </w:tr>
      <w:tr w:rsidR="00E52B22" w:rsidRPr="00E52B22" w14:paraId="3D4F95D2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1FC128E0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049E128" w14:textId="3849EE80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J'autorise l'utilisation de ma photographie sur les pages des réseaux sociaux du club.</w:t>
            </w:r>
          </w:p>
        </w:tc>
      </w:tr>
      <w:tr w:rsidR="00E52B22" w:rsidRPr="00E52B22" w14:paraId="5A843FAC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31336E69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1D1F72CF" w14:textId="0FA321CC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J'autorise l'utilisation de séquences vidéo de moi sur le site web du club.</w:t>
            </w:r>
          </w:p>
        </w:tc>
      </w:tr>
      <w:tr w:rsidR="00E52B22" w:rsidRPr="00E52B22" w14:paraId="02CD4F74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1E8B8679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bookmarkStart w:id="1" w:name="_Hlk54352584"/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69B29364" w14:textId="3DF26A7D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J'autorise l'utilisation de séquences vidéo de moi sur les pages des réseaux sociaux du club.</w:t>
            </w:r>
          </w:p>
        </w:tc>
      </w:tr>
      <w:bookmarkEnd w:id="1"/>
      <w:tr w:rsidR="00E52B22" w:rsidRPr="00E52B22" w14:paraId="4F268DEB" w14:textId="77777777" w:rsidTr="007130E5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196DCCBD" w14:textId="77777777" w:rsidR="00E52B22" w:rsidRPr="000D4119" w:rsidRDefault="00E52B22" w:rsidP="00E52B2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4543FF6" w14:textId="5744D24F" w:rsidR="00E52B22" w:rsidRPr="00E52B22" w:rsidRDefault="00E52B22" w:rsidP="00E52B22">
            <w:pPr>
              <w:rPr>
                <w:sz w:val="18"/>
                <w:szCs w:val="18"/>
              </w:rPr>
            </w:pPr>
            <w:r w:rsidRPr="00E52B22">
              <w:rPr>
                <w:sz w:val="18"/>
                <w:szCs w:val="18"/>
              </w:rPr>
              <w:t>J'autorise l'utilisation de séquences vidéo de moi à des fins de formation ou d'analyse.</w:t>
            </w:r>
          </w:p>
        </w:tc>
      </w:tr>
      <w:tr w:rsidR="008F2346" w:rsidRPr="00F71693" w14:paraId="60DAC76A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151F4A23" w14:textId="77777777" w:rsidR="008F2346" w:rsidRPr="00F71693" w:rsidRDefault="008F2346" w:rsidP="001A12BB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4536" w:type="dxa"/>
            <w:vAlign w:val="bottom"/>
          </w:tcPr>
          <w:p w14:paraId="6C6BEB6A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03334563" w14:textId="3963EF5E" w:rsidR="008F2346" w:rsidRPr="00F71693" w:rsidRDefault="00E52B22" w:rsidP="001A12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842" w:type="dxa"/>
            <w:vAlign w:val="bottom"/>
          </w:tcPr>
          <w:p w14:paraId="60F98E73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14:paraId="44212518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7"/>
        <w:gridCol w:w="1559"/>
        <w:gridCol w:w="1841"/>
      </w:tblGrid>
      <w:tr w:rsidR="008F2346" w:rsidRPr="00E52B22" w14:paraId="71C93D58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4698DFA9" w14:textId="76F9AEC3" w:rsidR="008F2346" w:rsidRPr="00E52B22" w:rsidRDefault="00E52B22" w:rsidP="00E52B22">
            <w:pPr>
              <w:jc w:val="center"/>
              <w:rPr>
                <w:b/>
                <w:lang w:val="fr-FR"/>
              </w:rPr>
            </w:pPr>
            <w:r w:rsidRPr="00E52B22">
              <w:rPr>
                <w:b/>
                <w:lang w:val="fr-FR"/>
              </w:rPr>
              <w:t>DÉCLARATION DE CONSENTEMENT - PARENT/TUTEUR·RICE D’UN·E ENFANT DE MOINS DE 16 ANS OU D’UN·E ADULTE</w:t>
            </w:r>
            <w:r>
              <w:rPr>
                <w:b/>
                <w:lang w:val="fr-FR"/>
              </w:rPr>
              <w:t xml:space="preserve"> </w:t>
            </w:r>
            <w:r w:rsidRPr="00E52B22">
              <w:rPr>
                <w:b/>
                <w:lang w:val="fr-FR"/>
              </w:rPr>
              <w:t>PRIS EN CHARGE</w:t>
            </w:r>
          </w:p>
        </w:tc>
      </w:tr>
      <w:tr w:rsidR="008F2346" w:rsidRPr="00F26074" w14:paraId="404E1AED" w14:textId="77777777" w:rsidTr="008F2346">
        <w:tc>
          <w:tcPr>
            <w:tcW w:w="9775" w:type="dxa"/>
            <w:gridSpan w:val="5"/>
          </w:tcPr>
          <w:p w14:paraId="504348D6" w14:textId="77DA4C44" w:rsidR="008F2346" w:rsidRPr="00F26074" w:rsidRDefault="00F26074" w:rsidP="008F2346">
            <w:pPr>
              <w:rPr>
                <w:sz w:val="18"/>
                <w:szCs w:val="18"/>
                <w:lang w:val="fr-FR"/>
              </w:rPr>
            </w:pPr>
            <w:r w:rsidRPr="00F26074">
              <w:rPr>
                <w:sz w:val="18"/>
                <w:szCs w:val="18"/>
                <w:lang w:val="fr-FR"/>
              </w:rPr>
              <w:t>Veuillez cocher chaque case (ou rayer ce à quoi vous ne consentez pas), puis signer ce formulaire.</w:t>
            </w:r>
          </w:p>
        </w:tc>
      </w:tr>
      <w:tr w:rsidR="00F26074" w:rsidRPr="00F26074" w14:paraId="7A05B961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0F6BC021" w14:textId="77777777" w:rsidR="00F26074" w:rsidRPr="000D4119" w:rsidRDefault="00F26074" w:rsidP="00F26074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33B67726" w14:textId="7066B7A1" w:rsidR="00F26074" w:rsidRPr="00F26074" w:rsidRDefault="00F26074" w:rsidP="00F26074">
            <w:pPr>
              <w:rPr>
                <w:sz w:val="18"/>
                <w:szCs w:val="18"/>
                <w:lang w:val="fr-FR"/>
              </w:rPr>
            </w:pPr>
            <w:r w:rsidRPr="00F26074">
              <w:rPr>
                <w:sz w:val="18"/>
                <w:szCs w:val="18"/>
                <w:lang w:val="fr-FR"/>
              </w:rPr>
              <w:t>J'autorise l'utilisation au sein du club de la photographie de mon enfant ou de l'adulte à ma charge à des fins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F26074">
              <w:rPr>
                <w:sz w:val="18"/>
                <w:szCs w:val="18"/>
                <w:lang w:val="fr-FR"/>
              </w:rPr>
              <w:t>d'affichage.</w:t>
            </w:r>
          </w:p>
        </w:tc>
      </w:tr>
      <w:tr w:rsidR="00F26074" w:rsidRPr="00F26074" w14:paraId="64CA7A63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0A295FFD" w14:textId="77777777" w:rsidR="00F26074" w:rsidRPr="000D4119" w:rsidRDefault="00F26074" w:rsidP="00F26074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70541585" w14:textId="0F9D41AF" w:rsidR="00F26074" w:rsidRPr="00F26074" w:rsidRDefault="00F26074" w:rsidP="00F26074">
            <w:pPr>
              <w:rPr>
                <w:sz w:val="18"/>
                <w:szCs w:val="18"/>
                <w:lang w:val="fr-FR"/>
              </w:rPr>
            </w:pPr>
            <w:r w:rsidRPr="00F26074">
              <w:rPr>
                <w:sz w:val="18"/>
                <w:szCs w:val="18"/>
                <w:lang w:val="fr-FR"/>
              </w:rPr>
              <w:t>J'autorise l'utilisation de la photographie de mon enfant ou de l'adulte à ma charge dans d'autres publications</w:t>
            </w:r>
            <w:r w:rsidRPr="00F26074">
              <w:rPr>
                <w:sz w:val="18"/>
                <w:szCs w:val="18"/>
                <w:lang w:val="fr-FR"/>
              </w:rPr>
              <w:t xml:space="preserve"> </w:t>
            </w:r>
            <w:r w:rsidRPr="00F26074">
              <w:rPr>
                <w:sz w:val="18"/>
                <w:szCs w:val="18"/>
                <w:lang w:val="fr-FR"/>
              </w:rPr>
              <w:t>imprimées.</w:t>
            </w:r>
          </w:p>
        </w:tc>
      </w:tr>
      <w:tr w:rsidR="00F26074" w:rsidRPr="00F26074" w14:paraId="57DAB395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4AB10F6D" w14:textId="77777777" w:rsidR="00F26074" w:rsidRPr="000D4119" w:rsidRDefault="00F26074" w:rsidP="00F26074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05A9A2E4" w14:textId="1ABC4EFA" w:rsidR="00F26074" w:rsidRPr="00F26074" w:rsidRDefault="00F26074" w:rsidP="00F26074">
            <w:pPr>
              <w:rPr>
                <w:sz w:val="18"/>
                <w:szCs w:val="18"/>
              </w:rPr>
            </w:pPr>
            <w:r w:rsidRPr="00F26074">
              <w:rPr>
                <w:sz w:val="18"/>
                <w:szCs w:val="18"/>
              </w:rPr>
              <w:t>J'autorise l'utilisation de la photographie de mon enfant ou de l'adulte à ma charge sur le site web du club.</w:t>
            </w:r>
          </w:p>
        </w:tc>
      </w:tr>
      <w:tr w:rsidR="00F26074" w:rsidRPr="00F26074" w14:paraId="2DF20880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7C284227" w14:textId="77777777" w:rsidR="00F26074" w:rsidRPr="000D4119" w:rsidRDefault="00F26074" w:rsidP="00F26074">
            <w:pPr>
              <w:jc w:val="center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F7EC901" w14:textId="0ACE915B" w:rsidR="00F26074" w:rsidRPr="00F26074" w:rsidRDefault="00F26074" w:rsidP="00F26074">
            <w:pPr>
              <w:rPr>
                <w:sz w:val="18"/>
                <w:szCs w:val="18"/>
                <w:lang w:val="fr-FR"/>
              </w:rPr>
            </w:pPr>
            <w:r w:rsidRPr="00F26074">
              <w:rPr>
                <w:sz w:val="18"/>
                <w:szCs w:val="18"/>
                <w:lang w:val="fr-FR"/>
              </w:rPr>
              <w:t xml:space="preserve">J'autorise l'utilisation de la photographie de mon enfant ou de l'adulte à ma charge sur les pages des </w:t>
            </w:r>
            <w:r w:rsidRPr="00F26074">
              <w:rPr>
                <w:sz w:val="18"/>
                <w:szCs w:val="18"/>
                <w:lang w:val="fr-FR"/>
              </w:rPr>
              <w:t xml:space="preserve">reseaux </w:t>
            </w:r>
            <w:r w:rsidRPr="00F26074">
              <w:rPr>
                <w:sz w:val="18"/>
                <w:szCs w:val="18"/>
                <w:lang w:val="fr-FR"/>
              </w:rPr>
              <w:t xml:space="preserve">sociaux du </w:t>
            </w:r>
            <w:r w:rsidRPr="00F26074">
              <w:rPr>
                <w:sz w:val="18"/>
                <w:szCs w:val="18"/>
                <w:lang w:val="fr-FR"/>
              </w:rPr>
              <w:lastRenderedPageBreak/>
              <w:t>club.</w:t>
            </w:r>
          </w:p>
        </w:tc>
      </w:tr>
      <w:tr w:rsidR="00F26074" w:rsidRPr="00F26074" w14:paraId="1844D11F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47277E63" w14:textId="77777777" w:rsidR="00F26074" w:rsidRPr="000D4119" w:rsidRDefault="00F26074" w:rsidP="00F26074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lastRenderedPageBreak/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1287607" w14:textId="07FC1C57" w:rsidR="00F26074" w:rsidRPr="001A12BB" w:rsidRDefault="00F26074" w:rsidP="00F26074">
            <w:pPr>
              <w:rPr>
                <w:sz w:val="18"/>
                <w:szCs w:val="18"/>
                <w:lang w:val="fr-FR"/>
              </w:rPr>
            </w:pPr>
            <w:r w:rsidRPr="001A12BB">
              <w:rPr>
                <w:sz w:val="18"/>
                <w:szCs w:val="18"/>
                <w:lang w:val="fr-FR"/>
              </w:rPr>
              <w:t>J'autorise l'utilisation de séquences vidéo de mon enfant ou de l'adulte à ma charge sur le site web du club.</w:t>
            </w:r>
          </w:p>
        </w:tc>
      </w:tr>
      <w:tr w:rsidR="00F26074" w:rsidRPr="00F26074" w14:paraId="5759FBC9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95C465E" w14:textId="7BF975FE" w:rsidR="00F26074" w:rsidRPr="000D4119" w:rsidRDefault="00F26074" w:rsidP="00F26074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4046316" w14:textId="64D26DDF" w:rsidR="00F26074" w:rsidRPr="00F26074" w:rsidRDefault="00F26074" w:rsidP="00F26074">
            <w:pPr>
              <w:rPr>
                <w:sz w:val="18"/>
                <w:szCs w:val="18"/>
                <w:lang w:val="fr-FR"/>
              </w:rPr>
            </w:pPr>
            <w:r w:rsidRPr="001A12BB">
              <w:rPr>
                <w:sz w:val="18"/>
                <w:szCs w:val="18"/>
                <w:lang w:val="fr-FR"/>
              </w:rPr>
              <w:t>J'autorise l'utilisation de séquences vidéo de mon enfant ou de l'adulte à ma charge sur les pages des réseaux</w:t>
            </w:r>
            <w:r w:rsidRPr="001A12BB">
              <w:rPr>
                <w:sz w:val="18"/>
                <w:szCs w:val="18"/>
                <w:lang w:val="fr-FR"/>
              </w:rPr>
              <w:t xml:space="preserve"> </w:t>
            </w:r>
            <w:r w:rsidRPr="001A12BB">
              <w:rPr>
                <w:sz w:val="18"/>
                <w:szCs w:val="18"/>
                <w:lang w:val="fr-FR"/>
              </w:rPr>
              <w:t>sociaux du club.</w:t>
            </w:r>
          </w:p>
        </w:tc>
      </w:tr>
      <w:tr w:rsidR="00F26074" w:rsidRPr="00F26074" w14:paraId="5E91D075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028F0A58" w14:textId="50A34417" w:rsidR="00F26074" w:rsidRPr="000D4119" w:rsidRDefault="00F26074" w:rsidP="00F26074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858C781" w14:textId="77777777" w:rsidR="001A12BB" w:rsidRPr="001A12BB" w:rsidRDefault="001A12BB" w:rsidP="001A12BB">
            <w:pPr>
              <w:autoSpaceDE w:val="0"/>
              <w:autoSpaceDN w:val="0"/>
              <w:adjustRightInd w:val="0"/>
              <w:rPr>
                <w:sz w:val="18"/>
                <w:szCs w:val="18"/>
                <w:lang w:val="fr-FR"/>
              </w:rPr>
            </w:pPr>
            <w:r w:rsidRPr="001A12BB">
              <w:rPr>
                <w:sz w:val="18"/>
                <w:szCs w:val="18"/>
                <w:lang w:val="fr-FR"/>
              </w:rPr>
              <w:t xml:space="preserve">J'autorise l'utilisation de séquences vidéo de mon enfant ou de l'adulte à ma charge à des fins de formation </w:t>
            </w:r>
            <w:proofErr w:type="gramStart"/>
            <w:r w:rsidRPr="001A12BB">
              <w:rPr>
                <w:sz w:val="18"/>
                <w:szCs w:val="18"/>
                <w:lang w:val="fr-FR"/>
              </w:rPr>
              <w:t>ou</w:t>
            </w:r>
            <w:proofErr w:type="gramEnd"/>
          </w:p>
          <w:p w14:paraId="448C89DE" w14:textId="70EA6060" w:rsidR="00F26074" w:rsidRPr="001A12BB" w:rsidRDefault="001A12BB" w:rsidP="001A12BB">
            <w:pPr>
              <w:rPr>
                <w:sz w:val="18"/>
                <w:szCs w:val="18"/>
                <w:lang w:val="fr-FR"/>
              </w:rPr>
            </w:pPr>
            <w:r w:rsidRPr="001A12BB">
              <w:rPr>
                <w:sz w:val="18"/>
                <w:szCs w:val="18"/>
                <w:lang w:val="fr-FR"/>
              </w:rPr>
              <w:t>d'analyse.</w:t>
            </w:r>
          </w:p>
        </w:tc>
      </w:tr>
      <w:tr w:rsidR="00F26074" w:rsidRPr="00F26074" w14:paraId="06DD3FC7" w14:textId="77777777" w:rsidTr="00EE476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7D80BDF8" w14:textId="094BB731" w:rsidR="00F26074" w:rsidRPr="000D4119" w:rsidRDefault="00F26074" w:rsidP="00F26074">
            <w:pPr>
              <w:jc w:val="center"/>
              <w:rPr>
                <w:color w:val="808080" w:themeColor="background1" w:themeShade="80"/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3920A6D5" w14:textId="77777777" w:rsidR="001A12BB" w:rsidRPr="001A12BB" w:rsidRDefault="001A12BB" w:rsidP="001A12BB">
            <w:pPr>
              <w:autoSpaceDE w:val="0"/>
              <w:autoSpaceDN w:val="0"/>
              <w:adjustRightInd w:val="0"/>
              <w:rPr>
                <w:sz w:val="18"/>
                <w:szCs w:val="18"/>
                <w:lang w:val="fr-FR"/>
              </w:rPr>
            </w:pPr>
            <w:r w:rsidRPr="001A12BB">
              <w:rPr>
                <w:sz w:val="18"/>
                <w:szCs w:val="18"/>
                <w:lang w:val="fr-FR"/>
              </w:rPr>
              <w:t>Je confirme avoir lu, ou avoir été informé·e, de la manière dont ces images ou vidéos seront stockées au sein de</w:t>
            </w:r>
          </w:p>
          <w:p w14:paraId="4F04D146" w14:textId="34AD12C5" w:rsidR="00F26074" w:rsidRPr="00F26074" w:rsidRDefault="001A12BB" w:rsidP="001A12BB">
            <w:pPr>
              <w:rPr>
                <w:sz w:val="18"/>
                <w:szCs w:val="18"/>
                <w:lang w:val="fr-FR"/>
              </w:rPr>
            </w:pPr>
            <w:r w:rsidRPr="001A12BB">
              <w:rPr>
                <w:sz w:val="18"/>
                <w:szCs w:val="18"/>
                <w:lang w:val="fr-FR"/>
              </w:rPr>
              <w:t>l'organisation.</w:t>
            </w:r>
          </w:p>
        </w:tc>
      </w:tr>
      <w:tr w:rsidR="00F26074" w:rsidRPr="00F71693" w14:paraId="45C229D3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23175F4A" w14:textId="77777777" w:rsidR="00F26074" w:rsidRPr="00F71693" w:rsidRDefault="00F26074" w:rsidP="00F26074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4537" w:type="dxa"/>
            <w:vAlign w:val="bottom"/>
          </w:tcPr>
          <w:p w14:paraId="52AF693B" w14:textId="77777777" w:rsidR="00F26074" w:rsidRPr="00F71693" w:rsidRDefault="00F26074" w:rsidP="00F26074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2E64E3FC" w14:textId="10A19B10" w:rsidR="00F26074" w:rsidRPr="00F71693" w:rsidRDefault="001A12BB" w:rsidP="001A12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841" w:type="dxa"/>
            <w:vAlign w:val="bottom"/>
          </w:tcPr>
          <w:p w14:paraId="6F8B156F" w14:textId="77777777" w:rsidR="00F26074" w:rsidRPr="00F71693" w:rsidRDefault="00F26074" w:rsidP="00F26074">
            <w:pPr>
              <w:rPr>
                <w:b/>
                <w:sz w:val="18"/>
                <w:szCs w:val="18"/>
              </w:rPr>
            </w:pPr>
          </w:p>
        </w:tc>
      </w:tr>
      <w:tr w:rsidR="00F26074" w:rsidRPr="00F71693" w14:paraId="08BF8FB1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44CB7013" w14:textId="52D5785A" w:rsidR="00F26074" w:rsidRPr="00F71693" w:rsidRDefault="001A12BB" w:rsidP="001A12BB">
            <w:pPr>
              <w:jc w:val="right"/>
              <w:rPr>
                <w:b/>
                <w:sz w:val="18"/>
                <w:szCs w:val="18"/>
              </w:rPr>
            </w:pPr>
            <w:r w:rsidRPr="001A12BB">
              <w:rPr>
                <w:b/>
                <w:sz w:val="18"/>
                <w:szCs w:val="18"/>
              </w:rPr>
              <w:t>Nom en</w:t>
            </w:r>
            <w:r>
              <w:rPr>
                <w:b/>
                <w:sz w:val="18"/>
                <w:szCs w:val="18"/>
              </w:rPr>
              <w:t xml:space="preserve"> c</w:t>
            </w:r>
            <w:r w:rsidRPr="001A12BB">
              <w:rPr>
                <w:b/>
                <w:sz w:val="18"/>
                <w:szCs w:val="18"/>
              </w:rPr>
              <w:t>aractères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12BB">
              <w:rPr>
                <w:b/>
                <w:sz w:val="18"/>
                <w:szCs w:val="18"/>
              </w:rPr>
              <w:t>d’imprimerie</w:t>
            </w:r>
          </w:p>
        </w:tc>
        <w:tc>
          <w:tcPr>
            <w:tcW w:w="7937" w:type="dxa"/>
            <w:gridSpan w:val="3"/>
          </w:tcPr>
          <w:p w14:paraId="4B975C5F" w14:textId="77777777" w:rsidR="00F26074" w:rsidRPr="00F71693" w:rsidRDefault="00F26074" w:rsidP="00F26074">
            <w:pPr>
              <w:rPr>
                <w:b/>
                <w:sz w:val="18"/>
                <w:szCs w:val="18"/>
              </w:rPr>
            </w:pPr>
          </w:p>
        </w:tc>
      </w:tr>
    </w:tbl>
    <w:p w14:paraId="37F83159" w14:textId="77777777" w:rsidR="008F2346" w:rsidRDefault="008F2346" w:rsidP="008F2346"/>
    <w:sectPr w:rsidR="008F234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482" w16cex:dateUtc="2021-05-31T13:51:00Z"/>
  <w16cex:commentExtensible w16cex:durableId="2460DC26" w16cex:dateUtc="2021-06-01T14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2CBA" w14:textId="77777777" w:rsidR="0086174C" w:rsidRDefault="0086174C" w:rsidP="0035237F">
      <w:pPr>
        <w:spacing w:after="0" w:line="240" w:lineRule="auto"/>
      </w:pPr>
      <w:r>
        <w:separator/>
      </w:r>
    </w:p>
  </w:endnote>
  <w:endnote w:type="continuationSeparator" w:id="0">
    <w:p w14:paraId="60C22C81" w14:textId="77777777" w:rsidR="0086174C" w:rsidRDefault="0086174C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9A0A" w14:textId="77777777" w:rsidR="00B57848" w:rsidRDefault="00B57848" w:rsidP="00AF5790">
    <w:pPr>
      <w:pStyle w:val="Footer"/>
    </w:pPr>
  </w:p>
  <w:p w14:paraId="20706BB1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5E119" w14:textId="77777777" w:rsidR="0086174C" w:rsidRDefault="0086174C" w:rsidP="0035237F">
      <w:pPr>
        <w:spacing w:after="0" w:line="240" w:lineRule="auto"/>
      </w:pPr>
      <w:r>
        <w:separator/>
      </w:r>
    </w:p>
  </w:footnote>
  <w:footnote w:type="continuationSeparator" w:id="0">
    <w:p w14:paraId="7F389751" w14:textId="77777777" w:rsidR="0086174C" w:rsidRDefault="0086174C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12B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44CC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3EB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3A1C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790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083C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B22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074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5C26"/>
  <w15:docId w15:val="{3A4089C2-D5CD-4193-B46F-E503206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CC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purl.org/dc/elements/1.1/"/>
    <ds:schemaRef ds:uri="http://schemas.microsoft.com/office/2006/metadata/properties"/>
    <ds:schemaRef ds:uri="f84d339f-d7d5-4e7e-8e02-4f2868b91c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69e2c9-8f9d-4f3c-8895-513f3dff86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AE2F78-C383-45D5-BFC4-12B7AC97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2559</Characters>
  <Application>Microsoft Office Word</Application>
  <DocSecurity>0</DocSecurity>
  <Lines>77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5</cp:revision>
  <cp:lastPrinted>2020-12-17T08:38:00Z</cp:lastPrinted>
  <dcterms:created xsi:type="dcterms:W3CDTF">2021-07-12T08:34:00Z</dcterms:created>
  <dcterms:modified xsi:type="dcterms:W3CDTF">2021-09-24T13:49:00Z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